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BE8" w:rsidRDefault="006E1BE8" w:rsidP="00476105">
      <w:pPr>
        <w:rPr>
          <w:b/>
          <w:u w:val="single"/>
        </w:rPr>
      </w:pPr>
    </w:p>
    <w:p w:rsidR="003F0E82" w:rsidRDefault="003F0E82" w:rsidP="00476105">
      <w:pPr>
        <w:rPr>
          <w:b/>
          <w:u w:val="single"/>
        </w:rPr>
      </w:pPr>
      <w:r>
        <w:rPr>
          <w:b/>
          <w:noProof/>
          <w:u w:val="single"/>
        </w:rPr>
        <w:drawing>
          <wp:inline distT="0" distB="0" distL="0" distR="0">
            <wp:extent cx="8058150" cy="523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eer.jpg"/>
                    <pic:cNvPicPr/>
                  </pic:nvPicPr>
                  <pic:blipFill>
                    <a:blip r:embed="rId5">
                      <a:extLst>
                        <a:ext uri="{28A0092B-C50C-407E-A947-70E740481C1C}">
                          <a14:useLocalDpi xmlns:a14="http://schemas.microsoft.com/office/drawing/2010/main" val="0"/>
                        </a:ext>
                      </a:extLst>
                    </a:blip>
                    <a:stretch>
                      <a:fillRect/>
                    </a:stretch>
                  </pic:blipFill>
                  <pic:spPr>
                    <a:xfrm>
                      <a:off x="0" y="0"/>
                      <a:ext cx="8058150" cy="5238750"/>
                    </a:xfrm>
                    <a:prstGeom prst="rect">
                      <a:avLst/>
                    </a:prstGeom>
                  </pic:spPr>
                </pic:pic>
              </a:graphicData>
            </a:graphic>
          </wp:inline>
        </w:drawing>
      </w:r>
    </w:p>
    <w:p w:rsidR="003F0E82" w:rsidRDefault="003F0E82" w:rsidP="00476105">
      <w:pPr>
        <w:rPr>
          <w:b/>
          <w:u w:val="single"/>
        </w:rPr>
      </w:pPr>
    </w:p>
    <w:p w:rsidR="003F0E82" w:rsidRDefault="003F0E82" w:rsidP="00476105">
      <w:pPr>
        <w:rPr>
          <w:b/>
          <w:u w:val="single"/>
        </w:rPr>
      </w:pPr>
    </w:p>
    <w:p w:rsidR="003F0E82" w:rsidRDefault="003F0E82" w:rsidP="00476105">
      <w:pPr>
        <w:rPr>
          <w:b/>
          <w:u w:val="single"/>
        </w:rPr>
      </w:pPr>
    </w:p>
    <w:p w:rsidR="003F0E82" w:rsidRDefault="003F0E82" w:rsidP="00476105">
      <w:pPr>
        <w:rPr>
          <w:b/>
          <w:u w:val="single"/>
        </w:rPr>
      </w:pPr>
    </w:p>
    <w:p w:rsidR="003F0E82" w:rsidRDefault="006E1BE8" w:rsidP="00476105">
      <w:pPr>
        <w:rPr>
          <w:b/>
          <w:u w:val="single"/>
        </w:rPr>
      </w:pPr>
      <w:r>
        <w:rPr>
          <w:b/>
          <w:noProof/>
          <w:u w:val="single"/>
        </w:rPr>
        <w:lastRenderedPageBreak/>
        <w:drawing>
          <wp:inline distT="0" distB="0" distL="0" distR="0">
            <wp:extent cx="4752975" cy="35242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6">
                      <a:extLst>
                        <a:ext uri="{28A0092B-C50C-407E-A947-70E740481C1C}">
                          <a14:useLocalDpi xmlns:a14="http://schemas.microsoft.com/office/drawing/2010/main" val="0"/>
                        </a:ext>
                      </a:extLst>
                    </a:blip>
                    <a:stretch>
                      <a:fillRect/>
                    </a:stretch>
                  </pic:blipFill>
                  <pic:spPr>
                    <a:xfrm>
                      <a:off x="0" y="0"/>
                      <a:ext cx="4752975" cy="3524250"/>
                    </a:xfrm>
                    <a:prstGeom prst="rect">
                      <a:avLst/>
                    </a:prstGeom>
                  </pic:spPr>
                </pic:pic>
              </a:graphicData>
            </a:graphic>
          </wp:inline>
        </w:drawing>
      </w:r>
    </w:p>
    <w:p w:rsidR="003F0E82" w:rsidRDefault="003F0E82" w:rsidP="00476105">
      <w:pPr>
        <w:rPr>
          <w:b/>
          <w:u w:val="single"/>
        </w:rPr>
      </w:pPr>
    </w:p>
    <w:p w:rsidR="003F0E82" w:rsidRDefault="003F0E82" w:rsidP="00476105">
      <w:pPr>
        <w:rPr>
          <w:b/>
          <w:u w:val="single"/>
        </w:rPr>
      </w:pPr>
    </w:p>
    <w:p w:rsidR="003F0E82" w:rsidRDefault="003F0E82" w:rsidP="00476105">
      <w:pPr>
        <w:rPr>
          <w:b/>
          <w:u w:val="single"/>
        </w:rPr>
      </w:pPr>
    </w:p>
    <w:p w:rsidR="00476105" w:rsidRPr="00476105" w:rsidRDefault="00476105" w:rsidP="00476105">
      <w:pPr>
        <w:rPr>
          <w:b/>
          <w:u w:val="single"/>
        </w:rPr>
      </w:pPr>
      <w:r w:rsidRPr="00476105">
        <w:rPr>
          <w:b/>
          <w:u w:val="single"/>
        </w:rPr>
        <w:t xml:space="preserve">Name </w:t>
      </w:r>
      <w:proofErr w:type="gramStart"/>
      <w:r w:rsidRPr="00476105">
        <w:rPr>
          <w:b/>
          <w:u w:val="single"/>
        </w:rPr>
        <w:t xml:space="preserve">Course </w:t>
      </w:r>
      <w:r w:rsidR="005B6B58">
        <w:rPr>
          <w:b/>
          <w:u w:val="single"/>
        </w:rPr>
        <w:t>:</w:t>
      </w:r>
      <w:proofErr w:type="gramEnd"/>
    </w:p>
    <w:p w:rsidR="00476105" w:rsidRPr="00476105" w:rsidRDefault="00476105" w:rsidP="00476105">
      <w:pPr>
        <w:rPr>
          <w:b/>
          <w:u w:val="single"/>
        </w:rPr>
      </w:pPr>
      <w:r w:rsidRPr="00476105">
        <w:rPr>
          <w:b/>
          <w:u w:val="single"/>
        </w:rPr>
        <w:t xml:space="preserve">Course </w:t>
      </w:r>
      <w:proofErr w:type="gramStart"/>
      <w:r w:rsidRPr="00476105">
        <w:rPr>
          <w:b/>
          <w:u w:val="single"/>
        </w:rPr>
        <w:t xml:space="preserve">professor </w:t>
      </w:r>
      <w:r w:rsidR="005B6B58">
        <w:rPr>
          <w:b/>
          <w:u w:val="single"/>
        </w:rPr>
        <w:t>:</w:t>
      </w:r>
      <w:proofErr w:type="gramEnd"/>
    </w:p>
    <w:p w:rsidR="00476105" w:rsidRPr="00476105" w:rsidRDefault="00476105" w:rsidP="00476105">
      <w:pPr>
        <w:rPr>
          <w:b/>
          <w:u w:val="single"/>
        </w:rPr>
      </w:pPr>
      <w:r w:rsidRPr="00476105">
        <w:rPr>
          <w:b/>
          <w:u w:val="single"/>
        </w:rPr>
        <w:t xml:space="preserve">Date of </w:t>
      </w:r>
      <w:proofErr w:type="gramStart"/>
      <w:r w:rsidRPr="00476105">
        <w:rPr>
          <w:b/>
          <w:u w:val="single"/>
        </w:rPr>
        <w:t xml:space="preserve">submission </w:t>
      </w:r>
      <w:r w:rsidR="005B6B58">
        <w:rPr>
          <w:b/>
          <w:u w:val="single"/>
        </w:rPr>
        <w:t>:</w:t>
      </w:r>
      <w:proofErr w:type="gramEnd"/>
    </w:p>
    <w:p w:rsidR="00D75179" w:rsidRDefault="00476105" w:rsidP="00476105">
      <w:pPr>
        <w:rPr>
          <w:b/>
          <w:u w:val="single"/>
        </w:rPr>
      </w:pPr>
      <w:r w:rsidRPr="00476105">
        <w:rPr>
          <w:b/>
          <w:u w:val="single"/>
        </w:rPr>
        <w:t>Genetic Counsellors</w:t>
      </w:r>
      <w:r w:rsidR="005B6B58">
        <w:rPr>
          <w:b/>
          <w:u w:val="single"/>
        </w:rPr>
        <w:t>:</w:t>
      </w:r>
      <w:bookmarkStart w:id="0" w:name="_GoBack"/>
      <w:bookmarkEnd w:id="0"/>
    </w:p>
    <w:p w:rsidR="001F2B31" w:rsidRDefault="001F2B31" w:rsidP="00476105">
      <w:r w:rsidRPr="001F2B31">
        <w:t xml:space="preserve">This leaflet is intended to answer some ordinarily made inquiries concerning </w:t>
      </w:r>
      <w:r>
        <w:t>genetic counselors.</w:t>
      </w:r>
    </w:p>
    <w:p w:rsidR="00476105" w:rsidRPr="00476105" w:rsidRDefault="00476105" w:rsidP="00476105">
      <w:pPr>
        <w:rPr>
          <w:b/>
          <w:u w:val="single"/>
        </w:rPr>
      </w:pPr>
      <w:r w:rsidRPr="00476105">
        <w:rPr>
          <w:b/>
          <w:u w:val="single"/>
        </w:rPr>
        <w:t xml:space="preserve">Nature of the work </w:t>
      </w:r>
    </w:p>
    <w:p w:rsidR="00476105" w:rsidRDefault="00476105" w:rsidP="00476105"/>
    <w:p w:rsidR="00476105" w:rsidRDefault="00476105" w:rsidP="00476105">
      <w:r>
        <w:t>The work of</w:t>
      </w:r>
      <w:r w:rsidR="001F2B31" w:rsidRPr="001F2B31">
        <w:t xml:space="preserve"> genetic counse</w:t>
      </w:r>
      <w:r w:rsidR="001F2B31">
        <w:t>l</w:t>
      </w:r>
      <w:r w:rsidR="001F2B31" w:rsidRPr="001F2B31">
        <w:t>lors.</w:t>
      </w:r>
      <w:r>
        <w:t xml:space="preserve"> is to evaluate individual or family hazard for an assortment of acquired conditions, for example, hereditary clutters and also birth imperfections. Hereditary qualities instructors are mindful in conveying data and backing to other human services suppliers, or to people and families worried with the danger of acquired conditions (Mason et.al, 1992) </w:t>
      </w:r>
    </w:p>
    <w:p w:rsidR="00476105" w:rsidRPr="00476105" w:rsidRDefault="00476105" w:rsidP="00476105">
      <w:pPr>
        <w:rPr>
          <w:b/>
          <w:u w:val="single"/>
        </w:rPr>
      </w:pPr>
    </w:p>
    <w:p w:rsidR="00476105" w:rsidRPr="00476105" w:rsidRDefault="00476105" w:rsidP="00476105">
      <w:pPr>
        <w:rPr>
          <w:b/>
          <w:u w:val="single"/>
        </w:rPr>
      </w:pPr>
      <w:r w:rsidRPr="00476105">
        <w:rPr>
          <w:b/>
          <w:u w:val="single"/>
        </w:rPr>
        <w:lastRenderedPageBreak/>
        <w:t xml:space="preserve">Workplace </w:t>
      </w:r>
    </w:p>
    <w:p w:rsidR="00476105" w:rsidRDefault="00476105" w:rsidP="00476105"/>
    <w:p w:rsidR="00476105" w:rsidRDefault="00476105" w:rsidP="00476105">
      <w:r>
        <w:t xml:space="preserve">The workplace for hereditary advisors is for the most part inside the college restorative focuses, doctors' workplaces and additionally private and open doctor's facilities. They work with families, patients, and other restorative experts. Most hereditary guides work all day. </w:t>
      </w:r>
    </w:p>
    <w:p w:rsidR="00476105" w:rsidRDefault="00476105" w:rsidP="00476105"/>
    <w:p w:rsidR="00476105" w:rsidRDefault="00476105" w:rsidP="00476105">
      <w:r>
        <w:t xml:space="preserve">The most effective method to Become a Genetic Counselor </w:t>
      </w:r>
    </w:p>
    <w:p w:rsidR="00476105" w:rsidRDefault="00476105" w:rsidP="00476105"/>
    <w:p w:rsidR="00476105" w:rsidRDefault="00476105" w:rsidP="00476105">
      <w:r>
        <w:t>The necessity for turning into a</w:t>
      </w:r>
      <w:r w:rsidR="001F2B31">
        <w:t xml:space="preserve"> genetic counsellor</w:t>
      </w:r>
      <w:r>
        <w:t xml:space="preserve"> is obtaining expert degree in hereditary guiding or hereditary qualities, and board accreditation. </w:t>
      </w:r>
    </w:p>
    <w:p w:rsidR="00476105" w:rsidRDefault="00476105" w:rsidP="00476105"/>
    <w:p w:rsidR="00476105" w:rsidRPr="00476105" w:rsidRDefault="00476105" w:rsidP="00476105">
      <w:pPr>
        <w:rPr>
          <w:b/>
          <w:u w:val="single"/>
        </w:rPr>
      </w:pPr>
      <w:r w:rsidRPr="00476105">
        <w:rPr>
          <w:b/>
          <w:u w:val="single"/>
        </w:rPr>
        <w:t xml:space="preserve">Profit </w:t>
      </w:r>
    </w:p>
    <w:p w:rsidR="00476105" w:rsidRDefault="00476105" w:rsidP="00476105"/>
    <w:p w:rsidR="00476105" w:rsidRDefault="00476105" w:rsidP="00476105">
      <w:r>
        <w:t xml:space="preserve">Hereditary guides have a yearly middle installment pay of $67,500 every year Job Outlook Employment of hereditary advocates is anticipated to grow 29 percent from 2015, much quicker than the normal for all occupations. Continuous mechanical advancements, incorporating enhancements in lab tests and improvements in genomics, which is the investigation of the entire genome, are giving advisors the chances to lead more sorts of examinations. State and Area Data Explore assets for work and wages by state and range for hereditary advisors. </w:t>
      </w:r>
    </w:p>
    <w:p w:rsidR="00476105" w:rsidRDefault="00476105" w:rsidP="00476105"/>
    <w:p w:rsidR="00476105" w:rsidRPr="00476105" w:rsidRDefault="00476105" w:rsidP="00476105">
      <w:pPr>
        <w:rPr>
          <w:b/>
          <w:u w:val="single"/>
        </w:rPr>
      </w:pPr>
      <w:r w:rsidRPr="00476105">
        <w:rPr>
          <w:b/>
          <w:u w:val="single"/>
        </w:rPr>
        <w:t xml:space="preserve">Comparable Occupations </w:t>
      </w:r>
    </w:p>
    <w:p w:rsidR="00476105" w:rsidRDefault="00476105" w:rsidP="00476105"/>
    <w:p w:rsidR="00476105" w:rsidRDefault="00476105" w:rsidP="00476105">
      <w:r>
        <w:t xml:space="preserve">Look at the employment obligations, instruction, work development, and pay of hereditary advocates with comparative occupations. More Information Study more about hereditary advocates by going to extra assets, including O*NET, a source on key qualities of specialists and occupations Strategies for picking a profession Begin by picking a vocation that fits well with your abilities and qualities. </w:t>
      </w:r>
    </w:p>
    <w:p w:rsidR="00476105" w:rsidRDefault="00476105" w:rsidP="00476105"/>
    <w:p w:rsidR="00476105" w:rsidRDefault="00476105" w:rsidP="00476105">
      <w:r>
        <w:t xml:space="preserve">Since you really have some feeling of what those are, this will be a decent beginning spot. This is on the grounds that, when you utilize your typical aptitudes, you will understand that time goes quicker and you have a tendency to get great wishes for your capacities. Knowing where your standard abilities falsehood is the fundamental element of picking the right vocation (Mason et.al, 1992) I recognize </w:t>
      </w:r>
      <w:r>
        <w:lastRenderedPageBreak/>
        <w:t>where you might want to function as your most loved may change from a little provincial office to corporate central command and to a home office as this will help you to avoid those professions that include a considerable measure of moving. For instance, a situation where you're living out of a bag will make you to wince while on the other side you may require a consistency in your work environment.</w:t>
      </w:r>
    </w:p>
    <w:p w:rsidR="00B73C9C" w:rsidRDefault="00B73C9C" w:rsidP="00B73C9C">
      <w:r>
        <w:t xml:space="preserve">It's vital to be familiar with your social needs so you can pick a profession that matches your social needs extremely well. For instance, it's material to know whether you like working with others or as a feature of a group as this is essential since some individuals timid far from that connection and would rather convey esteem in the background. </w:t>
      </w:r>
    </w:p>
    <w:p w:rsidR="00B73C9C" w:rsidRDefault="00B73C9C" w:rsidP="00B73C9C"/>
    <w:p w:rsidR="00B73C9C" w:rsidRDefault="00B73C9C" w:rsidP="00B73C9C">
      <w:r>
        <w:t xml:space="preserve">Another key method for picking your vocation is to know your work life adjust that will give you other time for taking part on the exercises, for example, thinking about those little voyages and a home-cooked dinner consistently. In this way, on the off chance that you require those being solaces all the time, then it's important to pick that vocation that will give you satisfactory time to appreciate them (Farr et.al, 1997). </w:t>
      </w:r>
    </w:p>
    <w:p w:rsidR="00B73C9C" w:rsidRDefault="00B73C9C" w:rsidP="00B73C9C"/>
    <w:p w:rsidR="00B73C9C" w:rsidRDefault="00B73C9C" w:rsidP="00B73C9C">
      <w:r>
        <w:t xml:space="preserve">What's more, pick those professions with constituent of giving back, where the beneficiary of your diligent work is not an organization's primary concern but instead a wiped out youngster accordingly, in the event that it's vital to know how you're diligent work has any kind of effect on the planet, then this will be the most critical driver in your vocation decision. </w:t>
      </w:r>
    </w:p>
    <w:p w:rsidR="00B73C9C" w:rsidRDefault="00B73C9C" w:rsidP="00B73C9C"/>
    <w:p w:rsidR="00B73C9C" w:rsidRDefault="00B73C9C" w:rsidP="00B73C9C">
      <w:r>
        <w:t xml:space="preserve">In conclusion on the vital technique for picking your, it vital to pick a profession that will permit you to have open persona that will help you to be perceive in the whole of your group as that acknowledgment could stretch out to the national level. </w:t>
      </w:r>
    </w:p>
    <w:p w:rsidR="00B73C9C" w:rsidRDefault="00B73C9C" w:rsidP="00B73C9C"/>
    <w:p w:rsidR="00B73C9C" w:rsidRDefault="00B73C9C" w:rsidP="00B73C9C">
      <w:r>
        <w:t xml:space="preserve">In this manner picked vocation that will permit you to emerge front while advancing your organization business Examples of three distinctive profession decisions </w:t>
      </w:r>
    </w:p>
    <w:p w:rsidR="00B73C9C" w:rsidRPr="00277ACE" w:rsidRDefault="00B73C9C" w:rsidP="00B73C9C">
      <w:pPr>
        <w:rPr>
          <w:b/>
          <w:u w:val="single"/>
        </w:rPr>
      </w:pPr>
    </w:p>
    <w:p w:rsidR="00B73C9C" w:rsidRPr="00277ACE" w:rsidRDefault="00B73C9C" w:rsidP="00B73C9C">
      <w:pPr>
        <w:rPr>
          <w:b/>
          <w:u w:val="single"/>
        </w:rPr>
      </w:pPr>
      <w:r w:rsidRPr="00277ACE">
        <w:rPr>
          <w:b/>
          <w:u w:val="single"/>
        </w:rPr>
        <w:t xml:space="preserve">Promoting deals specialists Median pay </w:t>
      </w:r>
    </w:p>
    <w:p w:rsidR="00B73C9C" w:rsidRDefault="00B73C9C" w:rsidP="00B73C9C"/>
    <w:p w:rsidR="00B73C9C" w:rsidRDefault="00B73C9C" w:rsidP="00B73C9C">
      <w:r>
        <w:t xml:space="preserve">Promoting deals specialist typically has a yearly middle compensation of $47,890 as indicated by the insights that was completed in May 2014. </w:t>
      </w:r>
    </w:p>
    <w:p w:rsidR="00B73C9C" w:rsidRDefault="00B73C9C" w:rsidP="00B73C9C"/>
    <w:p w:rsidR="00B73C9C" w:rsidRPr="00277ACE" w:rsidRDefault="00B73C9C" w:rsidP="00B73C9C">
      <w:pPr>
        <w:rPr>
          <w:b/>
          <w:u w:val="single"/>
        </w:rPr>
      </w:pPr>
      <w:r w:rsidRPr="00277ACE">
        <w:rPr>
          <w:b/>
          <w:u w:val="single"/>
        </w:rPr>
        <w:lastRenderedPageBreak/>
        <w:t xml:space="preserve"> Education expectations</w:t>
      </w:r>
    </w:p>
    <w:p w:rsidR="00B73C9C" w:rsidRDefault="00B73C9C" w:rsidP="00B73C9C"/>
    <w:p w:rsidR="00B73C9C" w:rsidRDefault="00B73C9C" w:rsidP="00B73C9C">
      <w:r>
        <w:t xml:space="preserve">Instruction desire for promoting deals specialist begins from a secondary school confirmation, notwithstanding a few bosses may favor those people with four year college education in that field while deal experience and relational abilities are additionally important Job Outlook The employment viewpoint for publicizing deal operator is that livelihood development is relied upon to become speedier than the normal for all occupations for the time of 2014-2016 because of development in populace and in addition promoting income. </w:t>
      </w:r>
    </w:p>
    <w:p w:rsidR="00B73C9C" w:rsidRDefault="00B73C9C" w:rsidP="00B73C9C"/>
    <w:p w:rsidR="00B73C9C" w:rsidRPr="00277ACE" w:rsidRDefault="00B73C9C" w:rsidP="00B73C9C">
      <w:pPr>
        <w:rPr>
          <w:b/>
          <w:u w:val="single"/>
        </w:rPr>
      </w:pPr>
      <w:r w:rsidRPr="00277ACE">
        <w:rPr>
          <w:b/>
          <w:u w:val="single"/>
        </w:rPr>
        <w:t xml:space="preserve">Possible benefits and drawbacks </w:t>
      </w:r>
    </w:p>
    <w:p w:rsidR="00B73C9C" w:rsidRDefault="00B73C9C" w:rsidP="00B73C9C"/>
    <w:p w:rsidR="00B73C9C" w:rsidRDefault="00B73C9C" w:rsidP="00B73C9C">
      <w:r>
        <w:t xml:space="preserve">Publicizing deals specialist as a rule profited from wellbeing and extra security, individual utilization of the organization auto, benefits arrangement and free excursion treks or presents for extraordinary deals laborers. On the other side they can be invaluable on a way that offering of the item can be an unpleasant work as salary and professional stability depend straightforwardly on the specialist's capacity to keep up and extend demographic. </w:t>
      </w:r>
    </w:p>
    <w:p w:rsidR="00B73C9C" w:rsidRDefault="00B73C9C" w:rsidP="00B73C9C"/>
    <w:p w:rsidR="00B73C9C" w:rsidRDefault="00B73C9C" w:rsidP="00B73C9C">
      <w:r>
        <w:t xml:space="preserve">Likewise, different organizations additionally set month to month set portions for their promoting deals operator and pressurize them to meet those standards (Farr et.al, 1997) Journalist Median pay. </w:t>
      </w:r>
    </w:p>
    <w:p w:rsidR="00B73C9C" w:rsidRDefault="00B73C9C" w:rsidP="00B73C9C"/>
    <w:p w:rsidR="00B73C9C" w:rsidRDefault="00B73C9C" w:rsidP="00B73C9C">
      <w:r>
        <w:t>The yearly middle pay for columnist was running between $32,000 in 2012 and $31,000 in 2011. Be that as it may, the writer pay rates are a considerable measure lower than the middle yearly pay of $42,666 for each of the 2012 graduates; this was by exploration completed by the National Association of Colleges and Employers</w:t>
      </w:r>
    </w:p>
    <w:p w:rsidR="00B73C9C" w:rsidRDefault="00B73C9C" w:rsidP="00B73C9C"/>
    <w:p w:rsidR="0060041C" w:rsidRDefault="0060041C" w:rsidP="00B73C9C">
      <w:pPr>
        <w:rPr>
          <w:b/>
          <w:u w:val="single"/>
        </w:rPr>
      </w:pPr>
      <w:r>
        <w:rPr>
          <w:b/>
          <w:u w:val="single"/>
        </w:rPr>
        <w:t>Education expectations</w:t>
      </w:r>
    </w:p>
    <w:p w:rsidR="00B73C9C" w:rsidRPr="0060041C" w:rsidRDefault="0060041C" w:rsidP="00B73C9C">
      <w:pPr>
        <w:rPr>
          <w:b/>
          <w:u w:val="single"/>
        </w:rPr>
      </w:pPr>
      <w:r>
        <w:t>Educational expectations</w:t>
      </w:r>
      <w:r w:rsidR="00B73C9C">
        <w:t xml:space="preserve"> for the columnist requires a person with degree and in addition applicable employment experience. This vocation could speak to a person with interests in news, current occasions and distributed. </w:t>
      </w:r>
    </w:p>
    <w:p w:rsidR="00B73C9C" w:rsidRPr="00277ACE" w:rsidRDefault="00B73C9C" w:rsidP="00B73C9C">
      <w:pPr>
        <w:rPr>
          <w:b/>
          <w:u w:val="single"/>
        </w:rPr>
      </w:pPr>
      <w:r w:rsidRPr="00277ACE">
        <w:rPr>
          <w:b/>
          <w:u w:val="single"/>
        </w:rPr>
        <w:t xml:space="preserve">Job Outlook </w:t>
      </w:r>
    </w:p>
    <w:p w:rsidR="00B73C9C" w:rsidRDefault="00B73C9C" w:rsidP="00B73C9C">
      <w:r>
        <w:t xml:space="preserve">The occupation standpoint for the writer is relied upon to diminish by 14% for columnists and journalists, prompting a moderate decrease in vocation. Since numerous media outlets have </w:t>
      </w:r>
      <w:r>
        <w:lastRenderedPageBreak/>
        <w:t xml:space="preserve">transitioned to online distribution, rivalry for occupations is high, with numerous employments setting off to the individuals who have new media aptitudes. The work for columnist is to examine and order stories and also to compose and alter news reports and even element stories for presentation in print and electronic media, and make composed material to publicize merchandise and administrations (Farr et.al, 1997) </w:t>
      </w:r>
    </w:p>
    <w:p w:rsidR="00B73C9C" w:rsidRPr="00277ACE" w:rsidRDefault="00B73C9C" w:rsidP="00B73C9C">
      <w:pPr>
        <w:rPr>
          <w:b/>
          <w:u w:val="single"/>
        </w:rPr>
      </w:pPr>
      <w:r w:rsidRPr="00277ACE">
        <w:rPr>
          <w:b/>
          <w:u w:val="single"/>
        </w:rPr>
        <w:t>Possible benefits and drawbacks</w:t>
      </w:r>
    </w:p>
    <w:p w:rsidR="00B73C9C" w:rsidRDefault="00B73C9C" w:rsidP="00B73C9C">
      <w:r>
        <w:t xml:space="preserve">The advantage for the columnist in each nation is that they have the chance to meet extremely acclaimed individuals everywhere throughout the world , this is on the grounds that they with a specific end goal to gather the news, one of the strategies is through meeting and this will help them meet an extensive variety of superstars. </w:t>
      </w:r>
    </w:p>
    <w:p w:rsidR="00B73C9C" w:rsidRDefault="00B73C9C" w:rsidP="00B73C9C">
      <w:r>
        <w:t xml:space="preserve">Free travel is another advantage accomplished by the columnist as the organization where they work from will pay for the go to go to where the news producer occasion is occurring regardless of the fact that it's outside the nation. </w:t>
      </w:r>
    </w:p>
    <w:p w:rsidR="00B73C9C" w:rsidRDefault="00B73C9C" w:rsidP="00B73C9C">
      <w:r>
        <w:t xml:space="preserve">Then again, the columnist are worthwhile in that they work for extend periods of time without having time for their families as their installment additionally runs with the hour they worked for. </w:t>
      </w:r>
    </w:p>
    <w:p w:rsidR="00B73C9C" w:rsidRDefault="00B73C9C" w:rsidP="00B73C9C">
      <w:r>
        <w:t xml:space="preserve">Moreover, they can encounter stress as their work is continually under due date Career Counselor Median compensation. </w:t>
      </w:r>
    </w:p>
    <w:p w:rsidR="00B73C9C" w:rsidRDefault="00B73C9C" w:rsidP="00B73C9C">
      <w:r>
        <w:t xml:space="preserve">The yearly middle compensation for the profession advisor was going is running between $53,370. </w:t>
      </w:r>
    </w:p>
    <w:p w:rsidR="0060041C" w:rsidRDefault="00B73C9C" w:rsidP="00B73C9C">
      <w:pPr>
        <w:rPr>
          <w:b/>
          <w:u w:val="single"/>
        </w:rPr>
      </w:pPr>
      <w:r w:rsidRPr="00277ACE">
        <w:rPr>
          <w:b/>
          <w:u w:val="single"/>
        </w:rPr>
        <w:t xml:space="preserve">Training desires </w:t>
      </w:r>
    </w:p>
    <w:p w:rsidR="00B73C9C" w:rsidRPr="0060041C" w:rsidRDefault="00B73C9C" w:rsidP="00B73C9C">
      <w:pPr>
        <w:rPr>
          <w:b/>
          <w:u w:val="single"/>
        </w:rPr>
      </w:pPr>
      <w:r>
        <w:t xml:space="preserve">Training prerequisite for the vocation advisor is a four year college education or aces or a related field and have a state-issued certification. Be that as it may, different managers in private organizations may lean toward those vocation advocates with a legitimate permit. </w:t>
      </w:r>
    </w:p>
    <w:p w:rsidR="00B73C9C" w:rsidRPr="00277ACE" w:rsidRDefault="00B73C9C" w:rsidP="00B73C9C">
      <w:pPr>
        <w:rPr>
          <w:b/>
          <w:u w:val="single"/>
        </w:rPr>
      </w:pPr>
      <w:r w:rsidRPr="00277ACE">
        <w:rPr>
          <w:b/>
          <w:u w:val="single"/>
        </w:rPr>
        <w:t xml:space="preserve">Work Outlook </w:t>
      </w:r>
    </w:p>
    <w:p w:rsidR="00B73C9C" w:rsidRDefault="00B73C9C" w:rsidP="00B73C9C"/>
    <w:p w:rsidR="00B73C9C" w:rsidRDefault="00B73C9C" w:rsidP="00B73C9C">
      <w:r>
        <w:t xml:space="preserve">The occupation standpoint for the vocation advisor in each foundation is anticipated to develop at 8 percent as far as job from 2014 to 2024, about as </w:t>
      </w:r>
      <w:proofErr w:type="gramStart"/>
      <w:r>
        <w:t>quick</w:t>
      </w:r>
      <w:proofErr w:type="gramEnd"/>
      <w:r>
        <w:t xml:space="preserve"> as the normal for all occupations. While expanding school enrolments ought to likewise prompt occupation development of school and vocation advisors. </w:t>
      </w:r>
    </w:p>
    <w:p w:rsidR="00B73C9C" w:rsidRPr="00277ACE" w:rsidRDefault="00B73C9C" w:rsidP="00B73C9C">
      <w:pPr>
        <w:rPr>
          <w:b/>
          <w:u w:val="single"/>
        </w:rPr>
      </w:pPr>
      <w:r w:rsidRPr="00277ACE">
        <w:rPr>
          <w:b/>
          <w:u w:val="single"/>
        </w:rPr>
        <w:t>Possible benefits and drawbacks</w:t>
      </w:r>
    </w:p>
    <w:p w:rsidR="00B73C9C" w:rsidRDefault="00B73C9C" w:rsidP="00B73C9C">
      <w:r>
        <w:t xml:space="preserve">The advantage for vocation advisor is to set objectives that can result to the more noteworthy consequence of the establishment and in addition giving instruction backing and direction to the understudies in each organization. On the other side they can be influenced through candidly and physically depleted in that their work may take a toll all alone mental state because of everyday listening </w:t>
      </w:r>
      <w:r>
        <w:lastRenderedPageBreak/>
        <w:t>to individuals with passionate issues. Moreover taking care of numerous consistently may bring about result in less time for themselves and their family (Mason et.al, 1992).</w:t>
      </w:r>
    </w:p>
    <w:p w:rsidR="003D1FF1" w:rsidRPr="003D1FF1" w:rsidRDefault="003D1FF1" w:rsidP="003D1FF1">
      <w:pPr>
        <w:rPr>
          <w:b/>
          <w:u w:val="single"/>
        </w:rPr>
      </w:pPr>
      <w:r w:rsidRPr="003D1FF1">
        <w:rPr>
          <w:b/>
          <w:u w:val="single"/>
        </w:rPr>
        <w:t xml:space="preserve">References </w:t>
      </w:r>
    </w:p>
    <w:p w:rsidR="003D1FF1" w:rsidRDefault="003D1FF1" w:rsidP="003D1FF1">
      <w:r>
        <w:t xml:space="preserve">Chronicle career index. (1981). Moravia, N.Y: Chronicle Guidance Publications. Farr, J. M., Ludden, L. V., &amp; Mangin, P. (1997). </w:t>
      </w:r>
    </w:p>
    <w:p w:rsidR="003D1FF1" w:rsidRDefault="003D1FF1" w:rsidP="003D1FF1">
      <w:r>
        <w:t xml:space="preserve">The enhanced occupational outlook handbook. Indianapolis, IN: JIST Works. Mason, J. M., American Association of State Highway and Transportation Officials. &amp; United States. (1992). </w:t>
      </w:r>
    </w:p>
    <w:p w:rsidR="003D1FF1" w:rsidRDefault="003D1FF1" w:rsidP="003D1FF1">
      <w:r>
        <w:t xml:space="preserve">Civil engineering careers: Awareness, retention, and curriculum. Washington, D.C: Transportation Research Board, National Research Council. McIntosh, J. (1994). </w:t>
      </w:r>
    </w:p>
    <w:p w:rsidR="003D1FF1" w:rsidRDefault="003D1FF1" w:rsidP="003D1FF1">
      <w:r>
        <w:t xml:space="preserve">20 more ideas for teaching gifted kids in the middle school &amp; high school. Waco, TX: Prufrock Press. United States. Department of Labor. (2011). </w:t>
      </w:r>
    </w:p>
    <w:p w:rsidR="003D1FF1" w:rsidRDefault="003D1FF1" w:rsidP="003D1FF1">
      <w:r>
        <w:t xml:space="preserve">Occupational outlook handbook 2011-2012. New York: McGraw-Hill Professional. United States. &amp; United States. (1963). </w:t>
      </w:r>
    </w:p>
    <w:p w:rsidR="003D1FF1" w:rsidRDefault="003D1FF1" w:rsidP="003D1FF1">
      <w:r>
        <w:t xml:space="preserve">Report of the Secretary of Labour on manpower research and training in accordance with section 309 of the Manpower Development and Training Act. Washington, D.C: The Dept. United States. &amp; United States. (1979). </w:t>
      </w:r>
    </w:p>
    <w:p w:rsidR="003D1FF1" w:rsidRDefault="003D1FF1" w:rsidP="003D1FF1">
      <w:r>
        <w:t>A framework for developing an occupational information system. Washington: The Committee.</w:t>
      </w:r>
    </w:p>
    <w:sectPr w:rsidR="003D1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105"/>
    <w:rsid w:val="000E6E6B"/>
    <w:rsid w:val="001F2B31"/>
    <w:rsid w:val="00277ACE"/>
    <w:rsid w:val="003D1FF1"/>
    <w:rsid w:val="003F0E82"/>
    <w:rsid w:val="00476105"/>
    <w:rsid w:val="004F7682"/>
    <w:rsid w:val="005B6B58"/>
    <w:rsid w:val="0060041C"/>
    <w:rsid w:val="006A0FB9"/>
    <w:rsid w:val="006E1BE8"/>
    <w:rsid w:val="00784AEC"/>
    <w:rsid w:val="00B73C9C"/>
    <w:rsid w:val="00D75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0E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E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0E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E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1545</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SCHAX</dc:creator>
  <cp:lastModifiedBy>SCHAX</cp:lastModifiedBy>
  <cp:revision>2</cp:revision>
  <dcterms:created xsi:type="dcterms:W3CDTF">2016-06-11T16:27:00Z</dcterms:created>
  <dcterms:modified xsi:type="dcterms:W3CDTF">2016-06-11T16:27:00Z</dcterms:modified>
</cp:coreProperties>
</file>